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04D6" w14:textId="77777777" w:rsidR="00CA78C2" w:rsidRPr="00CA78C2" w:rsidRDefault="00CA78C2" w:rsidP="00CA78C2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CA78C2">
        <w:rPr>
          <w:rFonts w:ascii="Tahoma" w:hAnsi="Tahoma" w:cs="Tahoma"/>
          <w:b/>
          <w:bCs/>
          <w:sz w:val="28"/>
          <w:szCs w:val="28"/>
        </w:rPr>
        <w:t>Lietošanas instrukcija</w:t>
      </w:r>
    </w:p>
    <w:p w14:paraId="49728BFA" w14:textId="2FDEFEF0" w:rsidR="00CA78C2" w:rsidRPr="00CA78C2" w:rsidRDefault="00CA78C2" w:rsidP="00CA78C2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CA78C2">
        <w:rPr>
          <w:rFonts w:ascii="Tahoma" w:hAnsi="Tahoma" w:cs="Tahoma"/>
          <w:b/>
          <w:bCs/>
          <w:sz w:val="28"/>
          <w:szCs w:val="28"/>
        </w:rPr>
        <w:t xml:space="preserve">LKS-92 TM → LKS-2020 TM koordinātu transformācijas skripts </w:t>
      </w:r>
    </w:p>
    <w:p w14:paraId="6FBC8F24" w14:textId="77777777" w:rsidR="00CA78C2" w:rsidRPr="00CA78C2" w:rsidRDefault="00CA78C2" w:rsidP="00CA78C2">
      <w:pPr>
        <w:jc w:val="center"/>
        <w:rPr>
          <w:rFonts w:ascii="Tahoma" w:hAnsi="Tahoma" w:cs="Tahoma"/>
        </w:rPr>
      </w:pPr>
    </w:p>
    <w:p w14:paraId="4A70C252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1. Skripta apraksts</w:t>
      </w:r>
    </w:p>
    <w:p w14:paraId="62DBAF16" w14:textId="3D4A652E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 xml:space="preserve">Skripts paredzēts objektu koordinātu transformācijai no </w:t>
      </w:r>
      <w:r w:rsidRPr="00CA78C2">
        <w:rPr>
          <w:rFonts w:ascii="Tahoma" w:hAnsi="Tahoma" w:cs="Tahoma"/>
          <w:b/>
          <w:bCs/>
        </w:rPr>
        <w:t>LKS-92 TM (EPSG:3059)</w:t>
      </w:r>
      <w:r w:rsidRPr="00CA78C2">
        <w:rPr>
          <w:rFonts w:ascii="Tahoma" w:hAnsi="Tahoma" w:cs="Tahoma"/>
        </w:rPr>
        <w:t xml:space="preserve"> uz </w:t>
      </w:r>
      <w:r w:rsidRPr="00CA78C2">
        <w:rPr>
          <w:rFonts w:ascii="Tahoma" w:hAnsi="Tahoma" w:cs="Tahoma"/>
          <w:b/>
          <w:bCs/>
        </w:rPr>
        <w:t>LKS-2020 TM (EPSG:10306)</w:t>
      </w:r>
      <w:r w:rsidRPr="00CA78C2">
        <w:rPr>
          <w:rFonts w:ascii="Tahoma" w:hAnsi="Tahoma" w:cs="Tahoma"/>
        </w:rPr>
        <w:t>, izmantojot koordinātu nobīžu režģi (DX/DY Grid). Skripts izmanto bilineāro interpolāciju, lai katram punktam aprēķinātu precīzu koordinātu nobīdi.</w:t>
      </w:r>
      <w:r w:rsidR="00B07ED3" w:rsidRPr="00CA78C2">
        <w:rPr>
          <w:rFonts w:ascii="Tahoma" w:hAnsi="Tahoma" w:cs="Tahoma"/>
        </w:rPr>
        <w:t xml:space="preserve"> </w:t>
      </w:r>
    </w:p>
    <w:p w14:paraId="20D8BD08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Transformācija tiek veikta, izmantojot:</w:t>
      </w:r>
    </w:p>
    <w:p w14:paraId="35D88DCF" w14:textId="77777777" w:rsidR="00CA78C2" w:rsidRPr="00CA78C2" w:rsidRDefault="00CA78C2" w:rsidP="00CA78C2">
      <w:pPr>
        <w:numPr>
          <w:ilvl w:val="0"/>
          <w:numId w:val="4"/>
        </w:numPr>
        <w:rPr>
          <w:rFonts w:ascii="Tahoma" w:hAnsi="Tahoma" w:cs="Tahoma"/>
        </w:rPr>
      </w:pPr>
      <w:r w:rsidRPr="00CA78C2">
        <w:rPr>
          <w:rFonts w:ascii="Tahoma" w:hAnsi="Tahoma" w:cs="Tahoma"/>
          <w:b/>
          <w:bCs/>
        </w:rPr>
        <w:t>dx_grid.lsp</w:t>
      </w:r>
      <w:r w:rsidRPr="00CA78C2">
        <w:rPr>
          <w:rFonts w:ascii="Tahoma" w:hAnsi="Tahoma" w:cs="Tahoma"/>
        </w:rPr>
        <w:t xml:space="preserve"> - X koordinātu korekciju režģis;</w:t>
      </w:r>
    </w:p>
    <w:p w14:paraId="4FC516FD" w14:textId="77777777" w:rsidR="00CA78C2" w:rsidRPr="00CA78C2" w:rsidRDefault="00CA78C2" w:rsidP="00CA78C2">
      <w:pPr>
        <w:numPr>
          <w:ilvl w:val="0"/>
          <w:numId w:val="4"/>
        </w:numPr>
        <w:rPr>
          <w:rFonts w:ascii="Tahoma" w:hAnsi="Tahoma" w:cs="Tahoma"/>
        </w:rPr>
      </w:pPr>
      <w:r w:rsidRPr="00CA78C2">
        <w:rPr>
          <w:rFonts w:ascii="Tahoma" w:hAnsi="Tahoma" w:cs="Tahoma"/>
          <w:b/>
          <w:bCs/>
        </w:rPr>
        <w:t>dy_grid.lsp</w:t>
      </w:r>
      <w:r w:rsidRPr="00CA78C2">
        <w:rPr>
          <w:rFonts w:ascii="Tahoma" w:hAnsi="Tahoma" w:cs="Tahoma"/>
        </w:rPr>
        <w:t xml:space="preserve"> - Y koordinātu korekciju režģis;</w:t>
      </w:r>
    </w:p>
    <w:p w14:paraId="570FCB1D" w14:textId="77777777" w:rsidR="00CA78C2" w:rsidRPr="00CA78C2" w:rsidRDefault="00CA78C2" w:rsidP="00CA78C2">
      <w:pPr>
        <w:numPr>
          <w:ilvl w:val="0"/>
          <w:numId w:val="4"/>
        </w:numPr>
        <w:rPr>
          <w:rFonts w:ascii="Tahoma" w:hAnsi="Tahoma" w:cs="Tahoma"/>
        </w:rPr>
      </w:pPr>
      <w:r w:rsidRPr="00CA78C2">
        <w:rPr>
          <w:rFonts w:ascii="Tahoma" w:hAnsi="Tahoma" w:cs="Tahoma"/>
          <w:b/>
          <w:bCs/>
        </w:rPr>
        <w:t>grid_params.lsp</w:t>
      </w:r>
      <w:r w:rsidRPr="00CA78C2">
        <w:rPr>
          <w:rFonts w:ascii="Tahoma" w:hAnsi="Tahoma" w:cs="Tahoma"/>
        </w:rPr>
        <w:t xml:space="preserve"> - režģa parametri;</w:t>
      </w:r>
    </w:p>
    <w:p w14:paraId="13F00442" w14:textId="2FCC4FF7" w:rsidR="00CA78C2" w:rsidRPr="00CA78C2" w:rsidRDefault="00CA78C2" w:rsidP="00CA78C2">
      <w:pPr>
        <w:numPr>
          <w:ilvl w:val="0"/>
          <w:numId w:val="4"/>
        </w:numPr>
        <w:rPr>
          <w:rFonts w:ascii="Tahoma" w:hAnsi="Tahoma" w:cs="Tahoma"/>
        </w:rPr>
      </w:pPr>
      <w:r w:rsidRPr="00CA78C2">
        <w:rPr>
          <w:rFonts w:ascii="Tahoma" w:hAnsi="Tahoma" w:cs="Tahoma"/>
          <w:b/>
          <w:bCs/>
        </w:rPr>
        <w:t>TRANSFORM_LKS.lsp</w:t>
      </w:r>
      <w:r w:rsidRPr="00CA78C2">
        <w:rPr>
          <w:rFonts w:ascii="Tahoma" w:hAnsi="Tahoma" w:cs="Tahoma"/>
        </w:rPr>
        <w:t xml:space="preserve"> - galvenais transformācijas skripts. </w:t>
      </w:r>
    </w:p>
    <w:p w14:paraId="79E020F4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64327DF6">
          <v:rect id="_x0000_i1025" style="width:0;height:1.5pt" o:hralign="center" o:hrstd="t" o:hr="t" fillcolor="#a0a0a0" stroked="f"/>
        </w:pict>
      </w:r>
    </w:p>
    <w:p w14:paraId="265D2DB3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2. Kādi objekti tiek transformēti</w:t>
      </w:r>
    </w:p>
    <w:p w14:paraId="5FAEE5A5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Skripts automātiski apstrādā:</w:t>
      </w:r>
    </w:p>
    <w:p w14:paraId="53ACDEEE" w14:textId="2FA31B8B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POINT</w:t>
      </w:r>
    </w:p>
    <w:p w14:paraId="29F13132" w14:textId="6AEFF785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LINE</w:t>
      </w:r>
    </w:p>
    <w:p w14:paraId="24F911C0" w14:textId="3DEAD635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LWPOLYLINE</w:t>
      </w:r>
    </w:p>
    <w:p w14:paraId="022AAA47" w14:textId="2F11D00A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POLYLINE</w:t>
      </w:r>
    </w:p>
    <w:p w14:paraId="39D309C2" w14:textId="595FF7ED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ARC</w:t>
      </w:r>
    </w:p>
    <w:p w14:paraId="702A3882" w14:textId="782D81E4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CIRCLE</w:t>
      </w:r>
    </w:p>
    <w:p w14:paraId="1EC6CCB0" w14:textId="2DA9B6BE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TEXT</w:t>
      </w:r>
    </w:p>
    <w:p w14:paraId="4BA74059" w14:textId="08629DD6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MTEXT</w:t>
      </w:r>
    </w:p>
    <w:p w14:paraId="6A5C69F3" w14:textId="24CAB914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HATCH</w:t>
      </w:r>
    </w:p>
    <w:p w14:paraId="76598463" w14:textId="642B9DA7" w:rsidR="00CA78C2" w:rsidRPr="005811F7" w:rsidRDefault="005811F7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I</w:t>
      </w:r>
      <w:r w:rsidR="00CA78C2" w:rsidRPr="005811F7">
        <w:rPr>
          <w:rFonts w:ascii="Tahoma" w:hAnsi="Tahoma" w:cs="Tahoma"/>
        </w:rPr>
        <w:t>NSERT (bloki)</w:t>
      </w:r>
    </w:p>
    <w:p w14:paraId="6338C67E" w14:textId="27F7EF92" w:rsidR="00CA78C2" w:rsidRPr="005811F7" w:rsidRDefault="00CA78C2" w:rsidP="005811F7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 w:rsidRPr="005811F7">
        <w:rPr>
          <w:rFonts w:ascii="Tahoma" w:hAnsi="Tahoma" w:cs="Tahoma"/>
        </w:rPr>
        <w:t>INSERT atribūtus (ATTRIB)</w:t>
      </w:r>
      <w:r w:rsidR="005811F7" w:rsidRPr="005811F7">
        <w:rPr>
          <w:rFonts w:ascii="Tahoma" w:hAnsi="Tahoma" w:cs="Tahoma"/>
        </w:rPr>
        <w:t xml:space="preserve"> </w:t>
      </w:r>
    </w:p>
    <w:p w14:paraId="1423CBC8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0017284D">
          <v:rect id="_x0000_i1026" style="width:0;height:1.5pt" o:hralign="center" o:hrstd="t" o:hr="t" fillcolor="#a0a0a0" stroked="f"/>
        </w:pict>
      </w:r>
    </w:p>
    <w:p w14:paraId="3BE3C278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730A8659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6B8011EE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3C4D82BC" w14:textId="75D0EF7A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lastRenderedPageBreak/>
        <w:t>3. Transformācijas princips</w:t>
      </w:r>
    </w:p>
    <w:p w14:paraId="049D404A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Katram objekta punktam tiek:</w:t>
      </w:r>
    </w:p>
    <w:p w14:paraId="1FB81021" w14:textId="77777777" w:rsidR="00CA78C2" w:rsidRPr="00CA78C2" w:rsidRDefault="00CA78C2" w:rsidP="00CA78C2">
      <w:pPr>
        <w:numPr>
          <w:ilvl w:val="0"/>
          <w:numId w:val="5"/>
        </w:numPr>
        <w:rPr>
          <w:rFonts w:ascii="Tahoma" w:hAnsi="Tahoma" w:cs="Tahoma"/>
        </w:rPr>
      </w:pPr>
      <w:r w:rsidRPr="00CA78C2">
        <w:rPr>
          <w:rFonts w:ascii="Tahoma" w:hAnsi="Tahoma" w:cs="Tahoma"/>
        </w:rPr>
        <w:t>noteikta atrašanās vieta režģī;</w:t>
      </w:r>
    </w:p>
    <w:p w14:paraId="734F9322" w14:textId="77777777" w:rsidR="00CA78C2" w:rsidRPr="00CA78C2" w:rsidRDefault="00CA78C2" w:rsidP="00CA78C2">
      <w:pPr>
        <w:numPr>
          <w:ilvl w:val="0"/>
          <w:numId w:val="5"/>
        </w:numPr>
        <w:rPr>
          <w:rFonts w:ascii="Tahoma" w:hAnsi="Tahoma" w:cs="Tahoma"/>
        </w:rPr>
      </w:pPr>
      <w:r w:rsidRPr="00CA78C2">
        <w:rPr>
          <w:rFonts w:ascii="Tahoma" w:hAnsi="Tahoma" w:cs="Tahoma"/>
        </w:rPr>
        <w:t>aprēķinātas DX un DY korekcijas;</w:t>
      </w:r>
    </w:p>
    <w:p w14:paraId="4ECC74B0" w14:textId="77777777" w:rsidR="00CA78C2" w:rsidRPr="00CA78C2" w:rsidRDefault="00CA78C2" w:rsidP="00CA78C2">
      <w:pPr>
        <w:numPr>
          <w:ilvl w:val="0"/>
          <w:numId w:val="5"/>
        </w:numPr>
        <w:rPr>
          <w:rFonts w:ascii="Tahoma" w:hAnsi="Tahoma" w:cs="Tahoma"/>
        </w:rPr>
      </w:pPr>
      <w:r w:rsidRPr="00CA78C2">
        <w:rPr>
          <w:rFonts w:ascii="Tahoma" w:hAnsi="Tahoma" w:cs="Tahoma"/>
        </w:rPr>
        <w:t>veikta bilineārā interpolācija;</w:t>
      </w:r>
    </w:p>
    <w:p w14:paraId="14A56F2A" w14:textId="77777777" w:rsidR="00CA78C2" w:rsidRPr="00CA78C2" w:rsidRDefault="00CA78C2" w:rsidP="00CA78C2">
      <w:pPr>
        <w:numPr>
          <w:ilvl w:val="0"/>
          <w:numId w:val="5"/>
        </w:numPr>
        <w:rPr>
          <w:rFonts w:ascii="Tahoma" w:hAnsi="Tahoma" w:cs="Tahoma"/>
        </w:rPr>
      </w:pPr>
      <w:r w:rsidRPr="00CA78C2">
        <w:rPr>
          <w:rFonts w:ascii="Tahoma" w:hAnsi="Tahoma" w:cs="Tahoma"/>
        </w:rPr>
        <w:t>pieskaitīta aprēķinātā nobīde;</w:t>
      </w:r>
    </w:p>
    <w:p w14:paraId="29A64EF7" w14:textId="2B3CC5FB" w:rsidR="00CA78C2" w:rsidRPr="00CA78C2" w:rsidRDefault="00CA78C2" w:rsidP="00CA78C2">
      <w:pPr>
        <w:numPr>
          <w:ilvl w:val="0"/>
          <w:numId w:val="5"/>
        </w:numPr>
        <w:rPr>
          <w:rFonts w:ascii="Tahoma" w:hAnsi="Tahoma" w:cs="Tahoma"/>
        </w:rPr>
      </w:pPr>
      <w:r w:rsidRPr="00CA78C2">
        <w:rPr>
          <w:rFonts w:ascii="Tahoma" w:hAnsi="Tahoma" w:cs="Tahoma"/>
        </w:rPr>
        <w:t xml:space="preserve">saglabātas jaunās koordinātas LKS-2020 TM sistēmā. </w:t>
      </w:r>
    </w:p>
    <w:p w14:paraId="0AD93788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1371D4F6">
          <v:rect id="_x0000_i1027" style="width:0;height:1.5pt" o:hralign="center" o:hrstd="t" o:hr="t" fillcolor="#a0a0a0" stroked="f"/>
        </w:pict>
      </w:r>
    </w:p>
    <w:p w14:paraId="4A341CC5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4. Nepieciešamie faili</w:t>
      </w:r>
    </w:p>
    <w:p w14:paraId="4C408C87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Vienā mapē jāatrodas:</w:t>
      </w:r>
    </w:p>
    <w:p w14:paraId="635C0483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TRANSFORM_LKS.lsp</w:t>
      </w:r>
    </w:p>
    <w:p w14:paraId="5C25FDE3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dx_grid.lsp</w:t>
      </w:r>
    </w:p>
    <w:p w14:paraId="3889E7AC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dy_grid.lsp</w:t>
      </w:r>
    </w:p>
    <w:p w14:paraId="1D899524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grid_params.lsp</w:t>
      </w:r>
    </w:p>
    <w:p w14:paraId="58154BE8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1103A3AF">
          <v:rect id="_x0000_i1028" style="width:0;height:1.5pt" o:hralign="center" o:hrstd="t" o:hr="t" fillcolor="#a0a0a0" stroked="f"/>
        </w:pict>
      </w:r>
    </w:p>
    <w:p w14:paraId="440DF76C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5. Skripta ielāde ZWCAD</w:t>
      </w:r>
    </w:p>
    <w:p w14:paraId="66D9B28A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5.1. Atveriet ZWCAD</w:t>
      </w:r>
    </w:p>
    <w:p w14:paraId="48A33CD6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Palaidiet ZWCAD.</w:t>
      </w:r>
    </w:p>
    <w:p w14:paraId="3961BC61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53AB2830">
          <v:rect id="_x0000_i1029" style="width:0;height:1.5pt" o:hralign="center" o:hrstd="t" o:hr="t" fillcolor="#a0a0a0" stroked="f"/>
        </w:pict>
      </w:r>
    </w:p>
    <w:p w14:paraId="75849885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5.2. Ievadiet APPLOAD</w:t>
      </w:r>
    </w:p>
    <w:p w14:paraId="7ADC2ADC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Komandrindā ievadiet:</w:t>
      </w:r>
    </w:p>
    <w:p w14:paraId="2750D9E8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APPLOAD</w:t>
      </w:r>
    </w:p>
    <w:p w14:paraId="63C459CB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Show more lines</w:t>
      </w:r>
    </w:p>
    <w:p w14:paraId="7EB5A9A4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un nospiediet Enter.</w:t>
      </w:r>
    </w:p>
    <w:p w14:paraId="1A3A042C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6831A93F">
          <v:rect id="_x0000_i1030" style="width:0;height:1.5pt" o:hralign="center" o:hrstd="t" o:hr="t" fillcolor="#a0a0a0" stroked="f"/>
        </w:pict>
      </w:r>
    </w:p>
    <w:p w14:paraId="528627FF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7FFD8B0F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1411718F" w14:textId="77777777" w:rsidR="005811F7" w:rsidRDefault="005811F7" w:rsidP="00CA78C2">
      <w:pPr>
        <w:rPr>
          <w:rFonts w:ascii="Tahoma" w:hAnsi="Tahoma" w:cs="Tahoma"/>
          <w:b/>
          <w:bCs/>
        </w:rPr>
      </w:pPr>
    </w:p>
    <w:p w14:paraId="3EBECEBF" w14:textId="3CCCB390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lastRenderedPageBreak/>
        <w:t>Attēls 1. APPLOAD komanda</w:t>
      </w:r>
    </w:p>
    <w:p w14:paraId="0C8D1246" w14:textId="68A0AB10" w:rsidR="00CA78C2" w:rsidRPr="00CA78C2" w:rsidRDefault="005811F7" w:rsidP="00CA78C2">
      <w:pPr>
        <w:rPr>
          <w:rFonts w:ascii="Tahoma" w:hAnsi="Tahoma" w:cs="Tahoma"/>
        </w:rPr>
      </w:pPr>
      <w:r w:rsidRPr="005811F7">
        <w:rPr>
          <w:rFonts w:ascii="Tahoma" w:hAnsi="Tahoma" w:cs="Tahoma"/>
          <w:noProof/>
        </w:rPr>
        <w:drawing>
          <wp:inline distT="0" distB="0" distL="0" distR="0" wp14:anchorId="76CF8649" wp14:editId="125F99EE">
            <wp:extent cx="2286198" cy="1021168"/>
            <wp:effectExtent l="0" t="0" r="0" b="7620"/>
            <wp:docPr id="194144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442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198" cy="102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8C2" w:rsidRPr="00CA78C2">
        <w:rPr>
          <w:rFonts w:ascii="Tahoma" w:hAnsi="Tahoma" w:cs="Tahoma"/>
        </w:rPr>
        <w:t>↓</w:t>
      </w:r>
    </w:p>
    <w:p w14:paraId="1B02B750" w14:textId="78EC78BD" w:rsid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Atveras "Load/Unload Applications" logs</w:t>
      </w:r>
      <w:r w:rsidR="005811F7">
        <w:rPr>
          <w:rFonts w:ascii="Tahoma" w:hAnsi="Tahoma" w:cs="Tahoma"/>
        </w:rPr>
        <w:t>:</w:t>
      </w:r>
    </w:p>
    <w:p w14:paraId="2AF222C6" w14:textId="3BD8A393" w:rsidR="005811F7" w:rsidRPr="00CA78C2" w:rsidRDefault="005811F7" w:rsidP="00CA78C2">
      <w:pPr>
        <w:rPr>
          <w:rFonts w:ascii="Tahoma" w:hAnsi="Tahoma" w:cs="Tahoma"/>
        </w:rPr>
      </w:pPr>
      <w:r w:rsidRPr="005811F7">
        <w:rPr>
          <w:rFonts w:ascii="Tahoma" w:hAnsi="Tahoma" w:cs="Tahoma"/>
          <w:noProof/>
        </w:rPr>
        <w:drawing>
          <wp:inline distT="0" distB="0" distL="0" distR="0" wp14:anchorId="010800F1" wp14:editId="26CD7486">
            <wp:extent cx="5274310" cy="2954655"/>
            <wp:effectExtent l="0" t="0" r="2540" b="0"/>
            <wp:docPr id="1339185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851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F2E29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5436CE85">
          <v:rect id="_x0000_i1031" style="width:0;height:1.5pt" o:hralign="center" o:hrstd="t" o:hr="t" fillcolor="#a0a0a0" stroked="f"/>
        </w:pict>
      </w:r>
    </w:p>
    <w:p w14:paraId="5A95010D" w14:textId="73C1F029" w:rsidR="005811F7" w:rsidRPr="005811F7" w:rsidRDefault="00CA78C2" w:rsidP="005811F7">
      <w:pPr>
        <w:jc w:val="both"/>
        <w:rPr>
          <w:rFonts w:ascii="Tahoma" w:hAnsi="Tahoma" w:cs="Tahoma"/>
        </w:rPr>
      </w:pPr>
      <w:r w:rsidRPr="00CA78C2">
        <w:rPr>
          <w:rFonts w:ascii="Tahoma" w:hAnsi="Tahoma" w:cs="Tahoma"/>
          <w:b/>
          <w:bCs/>
        </w:rPr>
        <w:t>5.3. Izvēlieties TRANSFORM_LKS.lsp</w:t>
      </w:r>
      <w:r w:rsidR="005811F7" w:rsidRPr="005811F7">
        <w:rPr>
          <w:rFonts w:ascii="Tahoma" w:hAnsi="Tahoma" w:cs="Tahoma"/>
        </w:rPr>
        <w:t xml:space="preserve"> </w:t>
      </w:r>
      <w:r w:rsidR="005811F7" w:rsidRPr="005811F7">
        <w:rPr>
          <w:rFonts w:ascii="Tahoma" w:hAnsi="Tahoma" w:cs="Tahoma"/>
          <w:b/>
          <w:bCs/>
        </w:rPr>
        <w:t>dx_grid.lsp</w:t>
      </w:r>
      <w:r w:rsidR="005811F7">
        <w:rPr>
          <w:rFonts w:ascii="Tahoma" w:hAnsi="Tahoma" w:cs="Tahoma"/>
          <w:b/>
          <w:bCs/>
        </w:rPr>
        <w:t xml:space="preserve"> </w:t>
      </w:r>
      <w:r w:rsidR="005811F7" w:rsidRPr="005811F7">
        <w:rPr>
          <w:rFonts w:ascii="Tahoma" w:hAnsi="Tahoma" w:cs="Tahoma"/>
          <w:b/>
          <w:bCs/>
        </w:rPr>
        <w:t>dy_grid.lsp</w:t>
      </w:r>
      <w:r w:rsidR="005811F7">
        <w:rPr>
          <w:rFonts w:ascii="Tahoma" w:hAnsi="Tahoma" w:cs="Tahoma"/>
        </w:rPr>
        <w:t xml:space="preserve"> </w:t>
      </w:r>
      <w:r w:rsidR="005811F7" w:rsidRPr="005811F7">
        <w:rPr>
          <w:rFonts w:ascii="Tahoma" w:hAnsi="Tahoma" w:cs="Tahoma"/>
          <w:b/>
          <w:bCs/>
        </w:rPr>
        <w:t>grid_params.lsp</w:t>
      </w:r>
    </w:p>
    <w:p w14:paraId="4E291866" w14:textId="549BCA36" w:rsid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Pārejiet uz mapi, kur atrodas visi 4 faili.</w:t>
      </w:r>
      <w:r w:rsidR="005811F7" w:rsidRPr="005811F7">
        <w:rPr>
          <w:noProof/>
        </w:rPr>
        <w:t xml:space="preserve"> </w:t>
      </w:r>
    </w:p>
    <w:p w14:paraId="3871BB78" w14:textId="43931B2C" w:rsidR="005811F7" w:rsidRPr="00CA78C2" w:rsidRDefault="005811F7" w:rsidP="00CA78C2">
      <w:pPr>
        <w:rPr>
          <w:rFonts w:ascii="Tahoma" w:hAnsi="Tahoma" w:cs="Tahoma"/>
        </w:rPr>
      </w:pPr>
      <w:r w:rsidRPr="005811F7">
        <w:rPr>
          <w:rFonts w:ascii="Tahoma" w:hAnsi="Tahoma" w:cs="Tahoma"/>
          <w:noProof/>
        </w:rPr>
        <w:drawing>
          <wp:inline distT="0" distB="0" distL="0" distR="0" wp14:anchorId="7D864C36" wp14:editId="594DB323">
            <wp:extent cx="3506996" cy="2045677"/>
            <wp:effectExtent l="0" t="0" r="0" b="0"/>
            <wp:docPr id="238923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9236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29869" cy="205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2C6C1" w14:textId="77777777" w:rsidR="005811F7" w:rsidRDefault="005811F7" w:rsidP="00CA78C2">
      <w:pPr>
        <w:rPr>
          <w:rFonts w:ascii="Tahoma" w:hAnsi="Tahoma" w:cs="Tahoma"/>
        </w:rPr>
      </w:pPr>
    </w:p>
    <w:p w14:paraId="07807AE8" w14:textId="77777777" w:rsidR="005811F7" w:rsidRDefault="005811F7" w:rsidP="00CA78C2">
      <w:pPr>
        <w:rPr>
          <w:rFonts w:ascii="Tahoma" w:hAnsi="Tahoma" w:cs="Tahoma"/>
        </w:rPr>
      </w:pPr>
    </w:p>
    <w:p w14:paraId="1999DC65" w14:textId="66F7BA52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lastRenderedPageBreak/>
        <w:t>Izvēlieties:</w:t>
      </w:r>
    </w:p>
    <w:p w14:paraId="3EA8D247" w14:textId="178611B5" w:rsidR="00CA78C2" w:rsidRPr="00CA78C2" w:rsidRDefault="005811F7" w:rsidP="00CA78C2">
      <w:pPr>
        <w:rPr>
          <w:rFonts w:ascii="Tahoma" w:hAnsi="Tahoma" w:cs="Tahoma"/>
        </w:rPr>
      </w:pPr>
      <w:r w:rsidRPr="005811F7">
        <w:rPr>
          <w:rFonts w:ascii="Tahoma" w:hAnsi="Tahoma" w:cs="Tahoma"/>
        </w:rPr>
        <w:t>TRANSFORM_LKS.lsp dx_grid.lsp dy_grid.lsp grid_params.lsp</w:t>
      </w:r>
    </w:p>
    <w:p w14:paraId="6D97C17C" w14:textId="532BD592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un nospiediet:</w:t>
      </w:r>
      <w:r w:rsidR="005811F7">
        <w:rPr>
          <w:rFonts w:ascii="Tahoma" w:hAnsi="Tahoma" w:cs="Tahoma"/>
          <w:noProof/>
        </w:rPr>
        <w:drawing>
          <wp:inline distT="0" distB="0" distL="0" distR="0" wp14:anchorId="0790C771" wp14:editId="456873B6">
            <wp:extent cx="5269230" cy="4824095"/>
            <wp:effectExtent l="0" t="0" r="7620" b="0"/>
            <wp:docPr id="1896379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482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6AE20" w14:textId="2D760F87" w:rsidR="00CA78C2" w:rsidRDefault="005811F7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t>Open</w:t>
      </w:r>
    </w:p>
    <w:p w14:paraId="70FEA07E" w14:textId="51F2DFC8" w:rsidR="00D4512D" w:rsidRPr="00CA78C2" w:rsidRDefault="00D4512D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Tad, atzīmējiet visas 4 datnes un spiediet Load. Lai katru reizi nevaja</w:t>
      </w:r>
      <w:r w:rsidR="00620D8A">
        <w:rPr>
          <w:rFonts w:ascii="Tahoma" w:hAnsi="Tahoma" w:cs="Tahoma"/>
        </w:rPr>
        <w:t>dzētu</w:t>
      </w:r>
      <w:r>
        <w:rPr>
          <w:rFonts w:ascii="Tahoma" w:hAnsi="Tahoma" w:cs="Tahoma"/>
        </w:rPr>
        <w:t xml:space="preserve"> pievienot skript</w:t>
      </w:r>
      <w:r w:rsidR="00620D8A">
        <w:rPr>
          <w:rFonts w:ascii="Tahoma" w:hAnsi="Tahoma" w:cs="Tahoma"/>
        </w:rPr>
        <w:t>u,</w:t>
      </w:r>
      <w:r>
        <w:rPr>
          <w:rFonts w:ascii="Tahoma" w:hAnsi="Tahoma" w:cs="Tahoma"/>
        </w:rPr>
        <w:t xml:space="preserve"> atzīmējiet Add to Startup Suite.</w:t>
      </w:r>
      <w:r>
        <w:rPr>
          <w:rFonts w:ascii="Tahoma" w:hAnsi="Tahoma" w:cs="Tahoma"/>
        </w:rPr>
        <w:br/>
      </w:r>
      <w:r>
        <w:rPr>
          <w:rFonts w:ascii="Tahoma" w:hAnsi="Tahoma" w:cs="Tahoma"/>
          <w:noProof/>
        </w:rPr>
        <w:drawing>
          <wp:inline distT="0" distB="0" distL="0" distR="0" wp14:anchorId="351A953E" wp14:editId="7FE8D592">
            <wp:extent cx="5266690" cy="2926080"/>
            <wp:effectExtent l="0" t="0" r="0" b="7620"/>
            <wp:docPr id="9035970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2FA09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559DAF17">
          <v:rect id="_x0000_i1032" style="width:0;height:1.5pt" o:hralign="center" o:hrstd="t" o:hr="t" fillcolor="#a0a0a0" stroked="f"/>
        </w:pict>
      </w:r>
    </w:p>
    <w:p w14:paraId="0C3C231D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5.4. Pārbaudiet ielādi</w:t>
      </w:r>
    </w:p>
    <w:p w14:paraId="7A1BBF56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Komandrindā jāparādās:</w:t>
      </w:r>
    </w:p>
    <w:p w14:paraId="1588421A" w14:textId="1BF71529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Command:</w:t>
      </w:r>
      <w:r w:rsidR="00D4512D" w:rsidRPr="00D4512D">
        <w:t xml:space="preserve"> </w:t>
      </w:r>
      <w:r w:rsidR="00D4512D" w:rsidRPr="00D4512D">
        <w:rPr>
          <w:rFonts w:ascii="Tahoma" w:hAnsi="Tahoma" w:cs="Tahoma"/>
        </w:rPr>
        <w:t>TRANSFORM_LKS</w:t>
      </w:r>
    </w:p>
    <w:p w14:paraId="26F2E899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Tas nozīmē, ka skripts ir veiksmīgi ielādēts.</w:t>
      </w:r>
    </w:p>
    <w:p w14:paraId="4FD1E9F5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0E5ABD93">
          <v:rect id="_x0000_i1033" style="width:0;height:1.5pt" o:hralign="center" o:hrstd="t" o:hr="t" fillcolor="#a0a0a0" stroked="f"/>
        </w:pict>
      </w:r>
    </w:p>
    <w:p w14:paraId="43093492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6. Transformācijas veikšana</w:t>
      </w:r>
    </w:p>
    <w:p w14:paraId="53329357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Komandrindā ievadiet:</w:t>
      </w:r>
    </w:p>
    <w:p w14:paraId="2062B560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TRANSFORM_ALL</w:t>
      </w:r>
    </w:p>
    <w:p w14:paraId="5F5D7F53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63A2A6BF">
          <v:rect id="_x0000_i1034" style="width:0;height:1.5pt" o:hralign="center" o:hrstd="t" o:hr="t" fillcolor="#a0a0a0" stroked="f"/>
        </w:pict>
      </w:r>
    </w:p>
    <w:p w14:paraId="20EA7D2E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7. Objektu atlase</w:t>
      </w:r>
    </w:p>
    <w:p w14:paraId="5ED10202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Pēc komandas palaišanas ZWCAD lūgs atlasīt objektus.</w:t>
      </w:r>
    </w:p>
    <w:p w14:paraId="670767A1" w14:textId="24C4C6F0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Var</w:t>
      </w:r>
      <w:r w:rsidR="00980DC6">
        <w:rPr>
          <w:rFonts w:ascii="Tahoma" w:hAnsi="Tahoma" w:cs="Tahoma"/>
        </w:rPr>
        <w:t xml:space="preserve"> a</w:t>
      </w:r>
      <w:r w:rsidRPr="00D4512D">
        <w:rPr>
          <w:rFonts w:ascii="Tahoma" w:hAnsi="Tahoma" w:cs="Tahoma"/>
        </w:rPr>
        <w:t>tlasīt konkrētus objektus</w:t>
      </w:r>
      <w:r w:rsidR="00D4512D">
        <w:rPr>
          <w:rFonts w:ascii="Tahoma" w:hAnsi="Tahoma" w:cs="Tahoma"/>
          <w:b/>
          <w:bCs/>
        </w:rPr>
        <w:t xml:space="preserve"> </w:t>
      </w:r>
      <w:r w:rsidRPr="00CA78C2">
        <w:rPr>
          <w:rFonts w:ascii="Tahoma" w:hAnsi="Tahoma" w:cs="Tahoma"/>
        </w:rPr>
        <w:t>vai</w:t>
      </w:r>
      <w:r w:rsidR="00D4512D">
        <w:rPr>
          <w:rFonts w:ascii="Tahoma" w:hAnsi="Tahoma" w:cs="Tahoma"/>
        </w:rPr>
        <w:t xml:space="preserve"> </w:t>
      </w:r>
      <w:r w:rsidR="00D4512D" w:rsidRPr="00D4512D">
        <w:rPr>
          <w:rFonts w:ascii="Tahoma" w:hAnsi="Tahoma" w:cs="Tahoma"/>
        </w:rPr>
        <w:t>a</w:t>
      </w:r>
      <w:r w:rsidRPr="00D4512D">
        <w:rPr>
          <w:rFonts w:ascii="Tahoma" w:hAnsi="Tahoma" w:cs="Tahoma"/>
        </w:rPr>
        <w:t>tlasīt visus</w:t>
      </w:r>
      <w:r w:rsidR="00D4512D">
        <w:rPr>
          <w:rFonts w:ascii="Tahoma" w:hAnsi="Tahoma" w:cs="Tahoma"/>
        </w:rPr>
        <w:t xml:space="preserve"> </w:t>
      </w:r>
      <w:r w:rsidRPr="00CA78C2">
        <w:rPr>
          <w:rFonts w:ascii="Tahoma" w:hAnsi="Tahoma" w:cs="Tahoma"/>
        </w:rPr>
        <w:t>Ctrl + A</w:t>
      </w:r>
      <w:r w:rsidR="00D4512D">
        <w:rPr>
          <w:rFonts w:ascii="Tahoma" w:hAnsi="Tahoma" w:cs="Tahoma"/>
        </w:rPr>
        <w:t xml:space="preserve"> </w:t>
      </w:r>
      <w:r w:rsidRPr="00CA78C2">
        <w:rPr>
          <w:rFonts w:ascii="Tahoma" w:hAnsi="Tahoma" w:cs="Tahoma"/>
        </w:rPr>
        <w:t>un nospiest Enter.</w:t>
      </w:r>
    </w:p>
    <w:p w14:paraId="221F8480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71E3D0E4">
          <v:rect id="_x0000_i1035" style="width:0;height:1.5pt" o:hralign="center" o:hrstd="t" o:hr="t" fillcolor="#a0a0a0" stroked="f"/>
        </w:pict>
      </w:r>
    </w:p>
    <w:p w14:paraId="3A2C1A43" w14:textId="77777777" w:rsidR="001D6A29" w:rsidRDefault="001D6A29" w:rsidP="00CA78C2">
      <w:pPr>
        <w:rPr>
          <w:rFonts w:ascii="Tahoma" w:hAnsi="Tahoma" w:cs="Tahoma"/>
          <w:b/>
          <w:bCs/>
        </w:rPr>
      </w:pPr>
    </w:p>
    <w:p w14:paraId="7A8D6EB0" w14:textId="77777777" w:rsidR="001D6A29" w:rsidRDefault="001D6A29" w:rsidP="00CA78C2">
      <w:pPr>
        <w:rPr>
          <w:rFonts w:ascii="Tahoma" w:hAnsi="Tahoma" w:cs="Tahoma"/>
          <w:b/>
          <w:bCs/>
        </w:rPr>
      </w:pPr>
    </w:p>
    <w:p w14:paraId="187A8CDB" w14:textId="77777777" w:rsidR="00980DC6" w:rsidRDefault="00980DC6" w:rsidP="00CA78C2">
      <w:pPr>
        <w:rPr>
          <w:rFonts w:ascii="Tahoma" w:hAnsi="Tahoma" w:cs="Tahoma"/>
          <w:b/>
          <w:bCs/>
        </w:rPr>
      </w:pPr>
    </w:p>
    <w:p w14:paraId="2E2AE364" w14:textId="48F8597A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lastRenderedPageBreak/>
        <w:t>8. Transformācijas process</w:t>
      </w:r>
    </w:p>
    <w:p w14:paraId="3E623258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Komandrindā būs redzams progress:</w:t>
      </w:r>
    </w:p>
    <w:p w14:paraId="1798CDC8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Progress: 12.5%</w:t>
      </w:r>
    </w:p>
    <w:p w14:paraId="5C1B2CD9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Progress: 35.0%</w:t>
      </w:r>
    </w:p>
    <w:p w14:paraId="19946DB5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Progress: 78.4%</w:t>
      </w:r>
    </w:p>
    <w:p w14:paraId="5E71CA26" w14:textId="356C7B20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Lielām datnēm process var aizņemt vairākas minūtes.</w:t>
      </w:r>
      <w:r w:rsidR="00D4512D" w:rsidRPr="00CA78C2">
        <w:rPr>
          <w:rFonts w:ascii="Tahoma" w:hAnsi="Tahoma" w:cs="Tahoma"/>
        </w:rPr>
        <w:t xml:space="preserve"> </w:t>
      </w:r>
    </w:p>
    <w:p w14:paraId="4E64F489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4BD19D0F">
          <v:rect id="_x0000_i1036" style="width:0;height:1.5pt" o:hralign="center" o:hrstd="t" o:hr="t" fillcolor="#a0a0a0" stroked="f"/>
        </w:pict>
      </w:r>
    </w:p>
    <w:p w14:paraId="120618B8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9. Procesa pabeigšana</w:t>
      </w:r>
    </w:p>
    <w:p w14:paraId="0EEF025E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Pēc sekmīgas transformācijas tiek izvadīts paziņojums:</w:t>
      </w:r>
    </w:p>
    <w:p w14:paraId="1D451B5B" w14:textId="4CE13AC3" w:rsidR="00CA78C2" w:rsidRPr="00980DC6" w:rsidRDefault="00CA78C2" w:rsidP="00980DC6">
      <w:pPr>
        <w:pStyle w:val="ListParagraph"/>
        <w:numPr>
          <w:ilvl w:val="0"/>
          <w:numId w:val="9"/>
        </w:numPr>
        <w:rPr>
          <w:rFonts w:ascii="Tahoma" w:hAnsi="Tahoma" w:cs="Tahoma"/>
        </w:rPr>
      </w:pPr>
      <w:r w:rsidRPr="00980DC6">
        <w:rPr>
          <w:rFonts w:ascii="Tahoma" w:hAnsi="Tahoma" w:cs="Tahoma"/>
        </w:rPr>
        <w:t xml:space="preserve"> PABEIGTS BEZ KLUDAM</w:t>
      </w:r>
    </w:p>
    <w:p w14:paraId="02F27293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Pēc tam automātiski tiek izpildīts:</w:t>
      </w:r>
    </w:p>
    <w:p w14:paraId="6B5D1DA7" w14:textId="214A353E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REGENALL</w:t>
      </w:r>
      <w:r w:rsidR="00D4512D">
        <w:rPr>
          <w:rFonts w:ascii="Tahoma" w:hAnsi="Tahoma" w:cs="Tahoma"/>
        </w:rPr>
        <w:t xml:space="preserve">, </w:t>
      </w:r>
      <w:r w:rsidRPr="00CA78C2">
        <w:rPr>
          <w:rFonts w:ascii="Tahoma" w:hAnsi="Tahoma" w:cs="Tahoma"/>
        </w:rPr>
        <w:t>kas atjauno attēlojumu.</w:t>
      </w:r>
      <w:r w:rsidR="00D4512D" w:rsidRPr="00CA78C2">
        <w:rPr>
          <w:rFonts w:ascii="Tahoma" w:hAnsi="Tahoma" w:cs="Tahoma"/>
        </w:rPr>
        <w:t xml:space="preserve"> </w:t>
      </w:r>
    </w:p>
    <w:p w14:paraId="6E478D18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43832762">
          <v:rect id="_x0000_i1037" style="width:0;height:1.5pt" o:hralign="center" o:hrstd="t" o:hr="t" fillcolor="#a0a0a0" stroked="f"/>
        </w:pict>
      </w:r>
    </w:p>
    <w:p w14:paraId="49FCD49E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10. Ieteikumi pirms lietošanas</w:t>
      </w:r>
    </w:p>
    <w:p w14:paraId="037597D4" w14:textId="77777777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>Pirms transformācijas vēlams:</w:t>
      </w:r>
    </w:p>
    <w:p w14:paraId="514E5F1B" w14:textId="5C019552" w:rsidR="00CA78C2" w:rsidRPr="00C55665" w:rsidRDefault="00CA78C2" w:rsidP="00C55665">
      <w:pPr>
        <w:pStyle w:val="ListParagraph"/>
        <w:numPr>
          <w:ilvl w:val="0"/>
          <w:numId w:val="8"/>
        </w:numPr>
        <w:rPr>
          <w:rFonts w:ascii="Tahoma" w:hAnsi="Tahoma" w:cs="Tahoma"/>
        </w:rPr>
      </w:pPr>
      <w:r w:rsidRPr="00C55665">
        <w:rPr>
          <w:rFonts w:ascii="Tahoma" w:hAnsi="Tahoma" w:cs="Tahoma"/>
        </w:rPr>
        <w:t>Izveidot DWG rezerves kopiju.</w:t>
      </w:r>
    </w:p>
    <w:p w14:paraId="46A36666" w14:textId="61A56EA9" w:rsidR="00CA78C2" w:rsidRPr="00C55665" w:rsidRDefault="00CA78C2" w:rsidP="00C55665">
      <w:pPr>
        <w:pStyle w:val="ListParagraph"/>
        <w:numPr>
          <w:ilvl w:val="0"/>
          <w:numId w:val="8"/>
        </w:numPr>
        <w:rPr>
          <w:rFonts w:ascii="Tahoma" w:hAnsi="Tahoma" w:cs="Tahoma"/>
        </w:rPr>
      </w:pPr>
      <w:r w:rsidRPr="00C55665">
        <w:rPr>
          <w:rFonts w:ascii="Tahoma" w:hAnsi="Tahoma" w:cs="Tahoma"/>
        </w:rPr>
        <w:t xml:space="preserve">Pārbaudīt, ka </w:t>
      </w:r>
      <w:r w:rsidR="00C55665" w:rsidRPr="00C55665">
        <w:rPr>
          <w:rFonts w:ascii="Tahoma" w:hAnsi="Tahoma" w:cs="Tahoma"/>
        </w:rPr>
        <w:t>vektordati</w:t>
      </w:r>
      <w:r w:rsidRPr="00C55665">
        <w:rPr>
          <w:rFonts w:ascii="Tahoma" w:hAnsi="Tahoma" w:cs="Tahoma"/>
        </w:rPr>
        <w:t xml:space="preserve"> atrodas LKS-92 TM sistēmā.</w:t>
      </w:r>
    </w:p>
    <w:p w14:paraId="059C3DDC" w14:textId="4D3F8CE7" w:rsidR="00CA78C2" w:rsidRPr="00C55665" w:rsidRDefault="00CA78C2" w:rsidP="00C55665">
      <w:pPr>
        <w:pStyle w:val="ListParagraph"/>
        <w:numPr>
          <w:ilvl w:val="0"/>
          <w:numId w:val="8"/>
        </w:numPr>
        <w:rPr>
          <w:rFonts w:ascii="Tahoma" w:hAnsi="Tahoma" w:cs="Tahoma"/>
        </w:rPr>
      </w:pPr>
      <w:r w:rsidRPr="00C55665">
        <w:rPr>
          <w:rFonts w:ascii="Tahoma" w:hAnsi="Tahoma" w:cs="Tahoma"/>
        </w:rPr>
        <w:t>Pārliecināties, ka visi 4 LISP faili atrodas vienā mapē.</w:t>
      </w:r>
    </w:p>
    <w:p w14:paraId="55FDDC7D" w14:textId="65791BA6" w:rsidR="00CA78C2" w:rsidRPr="00C55665" w:rsidRDefault="00CA78C2" w:rsidP="00C55665">
      <w:pPr>
        <w:pStyle w:val="ListParagraph"/>
        <w:numPr>
          <w:ilvl w:val="0"/>
          <w:numId w:val="8"/>
        </w:numPr>
        <w:rPr>
          <w:rFonts w:ascii="Tahoma" w:hAnsi="Tahoma" w:cs="Tahoma"/>
        </w:rPr>
      </w:pPr>
      <w:r w:rsidRPr="00C55665">
        <w:rPr>
          <w:rFonts w:ascii="Tahoma" w:hAnsi="Tahoma" w:cs="Tahoma"/>
        </w:rPr>
        <w:t>Veikt testa transformāciju nelielam objektu apjomam.</w:t>
      </w:r>
    </w:p>
    <w:p w14:paraId="070090C3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198AB9C3">
          <v:rect id="_x0000_i1038" style="width:0;height:1.5pt" o:hralign="center" o:hrstd="t" o:hr="t" fillcolor="#a0a0a0" stroked="f"/>
        </w:pict>
      </w:r>
    </w:p>
    <w:p w14:paraId="3BBE4B27" w14:textId="77777777" w:rsidR="00CA78C2" w:rsidRPr="00CA78C2" w:rsidRDefault="00CA78C2" w:rsidP="00CA78C2">
      <w:pPr>
        <w:rPr>
          <w:rFonts w:ascii="Tahoma" w:hAnsi="Tahoma" w:cs="Tahoma"/>
          <w:b/>
          <w:bCs/>
        </w:rPr>
      </w:pPr>
      <w:r w:rsidRPr="00CA78C2">
        <w:rPr>
          <w:rFonts w:ascii="Tahoma" w:hAnsi="Tahoma" w:cs="Tahoma"/>
          <w:b/>
          <w:bCs/>
        </w:rPr>
        <w:t>11. Sagaidāmais rezultāts</w:t>
      </w:r>
    </w:p>
    <w:p w14:paraId="0E55E77F" w14:textId="1DD03E79" w:rsidR="00CA78C2" w:rsidRPr="00CA78C2" w:rsidRDefault="00CA78C2" w:rsidP="00CA78C2">
      <w:pPr>
        <w:rPr>
          <w:rFonts w:ascii="Tahoma" w:hAnsi="Tahoma" w:cs="Tahoma"/>
        </w:rPr>
      </w:pPr>
      <w:r w:rsidRPr="00CA78C2">
        <w:rPr>
          <w:rFonts w:ascii="Tahoma" w:hAnsi="Tahoma" w:cs="Tahoma"/>
        </w:rPr>
        <w:t xml:space="preserve">Pēc transformācijas visi atlasītie objekti tiks pārvietoti uz atbilstošajām koordinātām </w:t>
      </w:r>
      <w:r w:rsidRPr="00CA78C2">
        <w:rPr>
          <w:rFonts w:ascii="Tahoma" w:hAnsi="Tahoma" w:cs="Tahoma"/>
          <w:b/>
          <w:bCs/>
        </w:rPr>
        <w:t>LKS-2020 TM koordinātu sistēmā</w:t>
      </w:r>
      <w:r w:rsidR="00980DC6" w:rsidRPr="00980DC6">
        <w:rPr>
          <w:rFonts w:ascii="Tahoma" w:hAnsi="Tahoma" w:cs="Tahoma"/>
        </w:rPr>
        <w:t>.</w:t>
      </w:r>
      <w:r w:rsidR="00980DC6">
        <w:rPr>
          <w:rFonts w:ascii="Tahoma" w:hAnsi="Tahoma" w:cs="Tahoma"/>
          <w:b/>
          <w:bCs/>
        </w:rPr>
        <w:t xml:space="preserve"> </w:t>
      </w:r>
      <w:r w:rsidRPr="00CA78C2">
        <w:rPr>
          <w:rFonts w:ascii="Tahoma" w:hAnsi="Tahoma" w:cs="Tahoma"/>
        </w:rPr>
        <w:t>Objektu ģeometrija, bloki, teksti un atribūti tiek saglabāti.</w:t>
      </w:r>
    </w:p>
    <w:p w14:paraId="109E9BD3" w14:textId="77777777" w:rsidR="00CA78C2" w:rsidRPr="00CA78C2" w:rsidRDefault="00C9500E" w:rsidP="00CA78C2">
      <w:pPr>
        <w:rPr>
          <w:rFonts w:ascii="Tahoma" w:hAnsi="Tahoma" w:cs="Tahoma"/>
        </w:rPr>
      </w:pPr>
      <w:r>
        <w:rPr>
          <w:rFonts w:ascii="Tahoma" w:hAnsi="Tahoma" w:cs="Tahoma"/>
        </w:rPr>
        <w:pict w14:anchorId="7A053B8A">
          <v:rect id="_x0000_i1039" style="width:0;height:1.5pt" o:hralign="center" o:hrstd="t" o:hr="t" fillcolor="#a0a0a0" stroked="f"/>
        </w:pict>
      </w:r>
    </w:p>
    <w:p w14:paraId="71DBD132" w14:textId="77777777" w:rsidR="00E63E22" w:rsidRPr="00CA78C2" w:rsidRDefault="00E63E22" w:rsidP="00CA78C2">
      <w:pPr>
        <w:rPr>
          <w:rFonts w:ascii="Tahoma" w:hAnsi="Tahoma" w:cs="Tahoma"/>
        </w:rPr>
      </w:pPr>
    </w:p>
    <w:sectPr w:rsidR="00E63E22" w:rsidRPr="00CA78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4EF"/>
    <w:multiLevelType w:val="hybridMultilevel"/>
    <w:tmpl w:val="AB5440A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11B29"/>
    <w:multiLevelType w:val="multilevel"/>
    <w:tmpl w:val="43C2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F00B0"/>
    <w:multiLevelType w:val="multilevel"/>
    <w:tmpl w:val="FB64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27D72"/>
    <w:multiLevelType w:val="hybridMultilevel"/>
    <w:tmpl w:val="7E7A76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8451E"/>
    <w:multiLevelType w:val="multilevel"/>
    <w:tmpl w:val="C77ED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341A9A"/>
    <w:multiLevelType w:val="multilevel"/>
    <w:tmpl w:val="86E4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F3E6D"/>
    <w:multiLevelType w:val="multilevel"/>
    <w:tmpl w:val="31EE0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BC5F3B"/>
    <w:multiLevelType w:val="hybridMultilevel"/>
    <w:tmpl w:val="31A622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C4785"/>
    <w:multiLevelType w:val="hybridMultilevel"/>
    <w:tmpl w:val="026C302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097359">
    <w:abstractNumId w:val="1"/>
  </w:num>
  <w:num w:numId="2" w16cid:durableId="1328170398">
    <w:abstractNumId w:val="0"/>
  </w:num>
  <w:num w:numId="3" w16cid:durableId="1941639029">
    <w:abstractNumId w:val="6"/>
  </w:num>
  <w:num w:numId="4" w16cid:durableId="1996950569">
    <w:abstractNumId w:val="2"/>
  </w:num>
  <w:num w:numId="5" w16cid:durableId="1561477736">
    <w:abstractNumId w:val="4"/>
  </w:num>
  <w:num w:numId="6" w16cid:durableId="740106164">
    <w:abstractNumId w:val="5"/>
  </w:num>
  <w:num w:numId="7" w16cid:durableId="314459242">
    <w:abstractNumId w:val="7"/>
  </w:num>
  <w:num w:numId="8" w16cid:durableId="553123997">
    <w:abstractNumId w:val="3"/>
  </w:num>
  <w:num w:numId="9" w16cid:durableId="733626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71"/>
    <w:rsid w:val="000770D2"/>
    <w:rsid w:val="000F6EC8"/>
    <w:rsid w:val="001D6A29"/>
    <w:rsid w:val="00211335"/>
    <w:rsid w:val="00353C25"/>
    <w:rsid w:val="005811F7"/>
    <w:rsid w:val="00620D8A"/>
    <w:rsid w:val="00980DC6"/>
    <w:rsid w:val="00B07ED3"/>
    <w:rsid w:val="00B938CD"/>
    <w:rsid w:val="00C55665"/>
    <w:rsid w:val="00CA78C2"/>
    <w:rsid w:val="00D4512D"/>
    <w:rsid w:val="00E63E22"/>
    <w:rsid w:val="00ED7771"/>
    <w:rsid w:val="00F6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EBDF0"/>
  <w15:chartTrackingRefBased/>
  <w15:docId w15:val="{22745F72-8E08-4C10-B11D-83658605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7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3E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E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6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1791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Maksims Pahtusovs</dc:creator>
  <cp:keywords/>
  <dc:description/>
  <cp:lastModifiedBy>Māris Kuzmins</cp:lastModifiedBy>
  <cp:revision>7</cp:revision>
  <dcterms:created xsi:type="dcterms:W3CDTF">2026-10-02T10:25:00Z</dcterms:created>
  <dcterms:modified xsi:type="dcterms:W3CDTF">2026-10-02T11:34:00Z</dcterms:modified>
</cp:coreProperties>
</file>